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jc w:val="center"/>
        <w:rPr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GRADUATE ASSISTANT PERFORMANCE EVALUATION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Graduate Assistant Name: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Supervisor Name: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RATE THE PERFORMANCE OF THE GRADUATE ASSISTANT USING THE FOLLOWING SCALE: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3492.9999999999995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6"/>
        <w:gridCol w:w="2567"/>
        <w:tblGridChange w:id="0">
          <w:tblGrid>
            <w:gridCol w:w="926"/>
            <w:gridCol w:w="2567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RATING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PERFORMANCE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Far Below Expectations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Below Expectations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Meets Expectations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Exceeds Expectations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Far Exceeds Expectations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N/A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 Applicable</w:t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Attendance at regularly scheduled meetings. </w:t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Timeliness at regularly scheduled meetings. </w:t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Preparedness at regularly scheduled meetings.</w:t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Self-initiative in seeking work to be completed. </w:t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Promptness in delivering work assignments. </w:t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Thoroughness in work assignments. </w:t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Quality and accuracy in work assignments. </w:t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Ingenuity in problem solving and task completion. </w:t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Respectfulness in meetings with supervisor. </w:t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Professionalism in meetings with supervisor. </w:t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Responsiveness to constructive criticism. </w:t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Focus in communication of work and project management. </w:t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Helpfulness demonstrated through interaction with students. </w:t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left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left"/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Supervisor Comments: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6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Overall evaluation: </w:t>
        <w:tab/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University of West Florida Graduate School</w:t>
      <w:tab/>
      <w:tab/>
      <w:t xml:space="preserve">Revised </w:t>
    </w:r>
    <w:r w:rsidDel="00000000" w:rsidR="00000000" w:rsidRPr="00000000">
      <w:rPr>
        <w:rtl w:val="0"/>
      </w:rPr>
      <w:t xml:space="preserve">Fall 2023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lGuB33eAfn7oOJ6ACAeCX4EIvg==">CgMxLjA4AHIhMV9RV2tEMzU1OHF1aHdyRC04dHdoclh1cGFwOGViZ244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